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49A7935A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26CA3CDA" wp14:editId="5EAEF577">
            <wp:extent cx="2272030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"https://lh4.googleusercontent.com/4Eb4o8PZXowooOFA_Vj1__wOscjlUKCNxPvbSxaKQsxfdGlhID8IlZul1W5uAA9HQ-Ygdc0Q7hTyW3agQ88OPId3qVjZ4j6lhWkAyFPUn2hpeP0UeLn9Dcq1D4ksyM1qzoGSeYuoVbPvXYKONEoJbN0sRiACiayr8hzgp7i2Kjg62cn11BmRzk4Ozk9P5TzIBKy-LW8QQw"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14D65648" wp14:editId="0C3633C0">
            <wp:extent cx="928370" cy="859155"/>
            <wp:effectExtent l="0" t="0" r="0" b="444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999E2A2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 xml:space="preserve">AB 104 Consortium Meeting </w:t>
      </w:r>
      <w:r w:rsidR="00442584">
        <w:rPr>
          <w:rFonts w:ascii="Arial" w:eastAsia="Times New Roman" w:hAnsi="Arial" w:cs="Arial"/>
          <w:b/>
          <w:bCs/>
          <w:color w:val="000000"/>
        </w:rPr>
        <w:t>Notes</w:t>
      </w:r>
      <w:r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7FEA6C18" w14:textId="05D03554" w:rsidR="008B723D" w:rsidRPr="008B723D" w:rsidRDefault="0071098B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November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829A2">
        <w:rPr>
          <w:rFonts w:ascii="Arial" w:eastAsia="Times New Roman" w:hAnsi="Arial" w:cs="Arial"/>
          <w:b/>
          <w:bCs/>
          <w:color w:val="000000"/>
        </w:rPr>
        <w:t>28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, 2022  </w:t>
      </w:r>
    </w:p>
    <w:p w14:paraId="5F41D093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10:00 a.m.  </w:t>
      </w:r>
    </w:p>
    <w:p w14:paraId="7AEB7AFB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Hybrid Meeting: Zoom/Room HU106</w:t>
      </w:r>
    </w:p>
    <w:p w14:paraId="36D9D862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B723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B9BF0F7" w14:textId="17BAF897" w:rsidR="008B723D" w:rsidRDefault="000829A2" w:rsidP="000829A2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0829A2">
        <w:rPr>
          <w:rFonts w:ascii="Arial" w:eastAsia="Times New Roman" w:hAnsi="Arial" w:cs="Arial"/>
          <w:color w:val="595959"/>
          <w:sz w:val="22"/>
          <w:szCs w:val="22"/>
        </w:rPr>
        <w:t>Call to Order</w:t>
      </w:r>
      <w:r>
        <w:rPr>
          <w:rFonts w:ascii="Arial" w:eastAsia="Times New Roman" w:hAnsi="Arial" w:cs="Arial"/>
          <w:color w:val="595959"/>
          <w:sz w:val="22"/>
          <w:szCs w:val="22"/>
        </w:rPr>
        <w:t>: 10:15 AM</w:t>
      </w:r>
    </w:p>
    <w:p w14:paraId="4C84AE28" w14:textId="3CD5E538" w:rsidR="000829A2" w:rsidRPr="00372A5D" w:rsidRDefault="000829A2" w:rsidP="00372A5D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372A5D">
        <w:rPr>
          <w:rFonts w:ascii="Arial" w:eastAsia="Times New Roman" w:hAnsi="Arial" w:cs="Arial"/>
          <w:color w:val="595959"/>
          <w:sz w:val="22"/>
          <w:szCs w:val="22"/>
        </w:rPr>
        <w:t xml:space="preserve">Roll Call: </w:t>
      </w:r>
      <w:r w:rsidR="00442584" w:rsidRPr="00372A5D">
        <w:rPr>
          <w:rFonts w:ascii="Arial" w:eastAsia="Times New Roman" w:hAnsi="Arial" w:cs="Arial"/>
          <w:color w:val="595959"/>
          <w:sz w:val="22"/>
          <w:szCs w:val="22"/>
        </w:rPr>
        <w:t>In attendance: Claire Grissom (San Benito County) Susan Sweeney, Dean Career Education &amp; Workforce Pathways (Gavilan College), Rosio Pedroso (Consortium Director) Leilani Man</w:t>
      </w:r>
      <w:r w:rsidR="000037AE">
        <w:rPr>
          <w:rFonts w:ascii="Arial" w:eastAsia="Times New Roman" w:hAnsi="Arial" w:cs="Arial"/>
          <w:color w:val="595959"/>
          <w:sz w:val="22"/>
          <w:szCs w:val="22"/>
        </w:rPr>
        <w:t>n</w:t>
      </w:r>
      <w:r w:rsidR="00442584" w:rsidRPr="00372A5D">
        <w:rPr>
          <w:rFonts w:ascii="Arial" w:eastAsia="Times New Roman" w:hAnsi="Arial" w:cs="Arial"/>
          <w:color w:val="595959"/>
          <w:sz w:val="22"/>
          <w:szCs w:val="22"/>
        </w:rPr>
        <w:t xml:space="preserve">, Senior Program Services Specialist (Gavilan College) Lisa Martin, Principal Morgan Hill Adult School, </w:t>
      </w:r>
      <w:r w:rsidR="00031637" w:rsidRPr="00372A5D">
        <w:rPr>
          <w:rFonts w:ascii="Arial" w:eastAsia="Times New Roman" w:hAnsi="Arial" w:cs="Arial"/>
          <w:color w:val="595959"/>
          <w:sz w:val="22"/>
          <w:szCs w:val="22"/>
        </w:rPr>
        <w:t xml:space="preserve">Victor </w:t>
      </w:r>
      <w:r w:rsidR="00372A5D" w:rsidRPr="00372A5D">
        <w:rPr>
          <w:rFonts w:ascii="Arial" w:eastAsia="Times New Roman" w:hAnsi="Arial" w:cs="Arial"/>
          <w:color w:val="595959"/>
          <w:sz w:val="22"/>
          <w:szCs w:val="22"/>
        </w:rPr>
        <w:t xml:space="preserve">De Reza, Assessment Specialist </w:t>
      </w:r>
      <w:r w:rsidR="002C1A7F" w:rsidRPr="00372A5D">
        <w:rPr>
          <w:rFonts w:ascii="Arial" w:eastAsia="Times New Roman" w:hAnsi="Arial" w:cs="Arial"/>
          <w:color w:val="595959"/>
          <w:sz w:val="22"/>
          <w:szCs w:val="22"/>
        </w:rPr>
        <w:t>(</w:t>
      </w:r>
      <w:r w:rsidR="00372A5D" w:rsidRPr="00372A5D">
        <w:rPr>
          <w:rFonts w:ascii="Arial" w:eastAsia="Times New Roman" w:hAnsi="Arial" w:cs="Arial"/>
          <w:color w:val="595959"/>
          <w:sz w:val="22"/>
          <w:szCs w:val="22"/>
        </w:rPr>
        <w:t>Gavilan College</w:t>
      </w:r>
      <w:r w:rsidR="002C1A7F" w:rsidRPr="00372A5D">
        <w:rPr>
          <w:rFonts w:ascii="Arial" w:eastAsia="Times New Roman" w:hAnsi="Arial" w:cs="Arial"/>
          <w:color w:val="595959"/>
          <w:sz w:val="22"/>
          <w:szCs w:val="22"/>
        </w:rPr>
        <w:t>)</w:t>
      </w:r>
      <w:r w:rsidR="00372A5D" w:rsidRPr="00372A5D">
        <w:rPr>
          <w:rFonts w:ascii="Arial" w:eastAsia="Times New Roman" w:hAnsi="Arial" w:cs="Arial"/>
          <w:color w:val="595959"/>
          <w:sz w:val="22"/>
          <w:szCs w:val="22"/>
        </w:rPr>
        <w:t>, Blanca Melchor, Counselor (Gavilan College)</w:t>
      </w:r>
    </w:p>
    <w:p w14:paraId="6F53DA75" w14:textId="2ABDA36E" w:rsidR="000829A2" w:rsidRDefault="000829A2" w:rsidP="000829A2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Public Comments</w:t>
      </w:r>
      <w:r w:rsidR="0075464E">
        <w:rPr>
          <w:rFonts w:ascii="Arial" w:eastAsia="Times New Roman" w:hAnsi="Arial" w:cs="Arial"/>
          <w:color w:val="595959"/>
          <w:sz w:val="22"/>
          <w:szCs w:val="22"/>
        </w:rPr>
        <w:t>: no public comments</w:t>
      </w:r>
    </w:p>
    <w:p w14:paraId="48337DF7" w14:textId="77777777" w:rsidR="009E671B" w:rsidRDefault="009E671B" w:rsidP="009E671B">
      <w:pPr>
        <w:pStyle w:val="ListParagraph"/>
        <w:ind w:left="144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0BFB46CE" w14:textId="77777777" w:rsidR="000829A2" w:rsidRDefault="000829A2" w:rsidP="000829A2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Discussion Items</w:t>
      </w:r>
    </w:p>
    <w:p w14:paraId="7F37756F" w14:textId="4FEC300C" w:rsidR="000829A2" w:rsidRDefault="000829A2" w:rsidP="000829A2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0829A2">
        <w:rPr>
          <w:rFonts w:ascii="Arial" w:eastAsia="Times New Roman" w:hAnsi="Arial" w:cs="Arial"/>
          <w:color w:val="595959"/>
          <w:sz w:val="22"/>
          <w:szCs w:val="22"/>
        </w:rPr>
        <w:t>Approve prior m</w:t>
      </w:r>
      <w:r>
        <w:rPr>
          <w:rFonts w:ascii="Arial" w:eastAsia="Times New Roman" w:hAnsi="Arial" w:cs="Arial"/>
          <w:color w:val="595959"/>
          <w:sz w:val="22"/>
          <w:szCs w:val="22"/>
        </w:rPr>
        <w:t>eeting minutes</w:t>
      </w:r>
      <w:r w:rsidR="0075464E">
        <w:rPr>
          <w:rFonts w:ascii="Arial" w:eastAsia="Times New Roman" w:hAnsi="Arial" w:cs="Arial"/>
          <w:color w:val="595959"/>
          <w:sz w:val="22"/>
          <w:szCs w:val="22"/>
        </w:rPr>
        <w:t>: Not prepared, will be ready by next meeting</w:t>
      </w:r>
    </w:p>
    <w:p w14:paraId="269ECEC2" w14:textId="72B12A02" w:rsidR="000829A2" w:rsidRDefault="000829A2" w:rsidP="000829A2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One year plan activities</w:t>
      </w:r>
    </w:p>
    <w:p w14:paraId="11A58AE3" w14:textId="45815C53" w:rsidR="000829A2" w:rsidRDefault="000829A2" w:rsidP="0075464E">
      <w:pPr>
        <w:pStyle w:val="ListParagraph"/>
        <w:numPr>
          <w:ilvl w:val="2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Transition to College-presentation by Counselor Melchor (15-20 minutes)</w:t>
      </w:r>
    </w:p>
    <w:p w14:paraId="0EBFC1AF" w14:textId="5D487731" w:rsidR="0075464E" w:rsidRDefault="00C9656D" w:rsidP="0075464E">
      <w:pPr>
        <w:pStyle w:val="ListParagraph"/>
        <w:numPr>
          <w:ilvl w:val="3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Counselor Melc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>h</w:t>
      </w:r>
      <w:r>
        <w:rPr>
          <w:rFonts w:ascii="Arial" w:eastAsia="Times New Roman" w:hAnsi="Arial" w:cs="Arial"/>
          <w:color w:val="595959"/>
          <w:sz w:val="22"/>
          <w:szCs w:val="22"/>
        </w:rPr>
        <w:t>or reviewed how Gavilan helps adult students</w:t>
      </w:r>
      <w:r w:rsidR="0075464E">
        <w:rPr>
          <w:rFonts w:ascii="Arial" w:eastAsia="Times New Roman" w:hAnsi="Arial" w:cs="Arial"/>
          <w:color w:val="595959"/>
          <w:sz w:val="22"/>
          <w:szCs w:val="22"/>
        </w:rPr>
        <w:t xml:space="preserve"> with registration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and offers</w:t>
      </w:r>
      <w:r w:rsidR="0075464E">
        <w:rPr>
          <w:rFonts w:ascii="Arial" w:eastAsia="Times New Roman" w:hAnsi="Arial" w:cs="Arial"/>
          <w:color w:val="595959"/>
          <w:sz w:val="22"/>
          <w:szCs w:val="22"/>
        </w:rPr>
        <w:t xml:space="preserve"> citizenship classes, naturalization application and interview, and help with US history content and application, </w:t>
      </w:r>
      <w:r>
        <w:rPr>
          <w:rFonts w:ascii="Arial" w:eastAsia="Times New Roman" w:hAnsi="Arial" w:cs="Arial"/>
          <w:color w:val="595959"/>
          <w:sz w:val="22"/>
          <w:szCs w:val="22"/>
        </w:rPr>
        <w:t>as well as</w:t>
      </w:r>
      <w:r w:rsidR="0075464E">
        <w:rPr>
          <w:rFonts w:ascii="Arial" w:eastAsia="Times New Roman" w:hAnsi="Arial" w:cs="Arial"/>
          <w:color w:val="595959"/>
          <w:sz w:val="22"/>
          <w:szCs w:val="22"/>
        </w:rPr>
        <w:t xml:space="preserve"> HI SET prep, basic computer skills</w:t>
      </w:r>
      <w:r w:rsidR="00031637">
        <w:rPr>
          <w:rFonts w:ascii="Arial" w:eastAsia="Times New Roman" w:hAnsi="Arial" w:cs="Arial"/>
          <w:color w:val="595959"/>
          <w:sz w:val="22"/>
          <w:szCs w:val="22"/>
        </w:rPr>
        <w:t>, ESL classes</w:t>
      </w:r>
      <w:r>
        <w:rPr>
          <w:rFonts w:ascii="Arial" w:eastAsia="Times New Roman" w:hAnsi="Arial" w:cs="Arial"/>
          <w:color w:val="595959"/>
          <w:sz w:val="22"/>
          <w:szCs w:val="22"/>
        </w:rPr>
        <w:t>.</w:t>
      </w:r>
    </w:p>
    <w:p w14:paraId="501E5850" w14:textId="247D45F8" w:rsidR="00031637" w:rsidRDefault="00442584" w:rsidP="0075464E">
      <w:pPr>
        <w:pStyle w:val="ListParagraph"/>
        <w:numPr>
          <w:ilvl w:val="3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Gavilan’s o</w:t>
      </w:r>
      <w:r w:rsidR="00031637">
        <w:rPr>
          <w:rFonts w:ascii="Arial" w:eastAsia="Times New Roman" w:hAnsi="Arial" w:cs="Arial"/>
          <w:color w:val="595959"/>
          <w:sz w:val="22"/>
          <w:szCs w:val="22"/>
        </w:rPr>
        <w:t>utreach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summary</w:t>
      </w:r>
    </w:p>
    <w:p w14:paraId="6C3E6267" w14:textId="5FBAE7D2" w:rsidR="00031637" w:rsidRDefault="00031637" w:rsidP="00031637">
      <w:pPr>
        <w:pStyle w:val="ListParagraph"/>
        <w:numPr>
          <w:ilvl w:val="4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 xml:space="preserve">Pre-Covid, 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>Mr. De Reza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 and peer mentors were going out into the community passing out flyers and attending college/career fairs</w:t>
      </w:r>
    </w:p>
    <w:p w14:paraId="7F664E60" w14:textId="10AFFBA0" w:rsidR="00031637" w:rsidRDefault="00031637" w:rsidP="00031637">
      <w:pPr>
        <w:pStyle w:val="ListParagraph"/>
        <w:numPr>
          <w:ilvl w:val="4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 w:rsidRPr="00031637">
        <w:rPr>
          <w:rFonts w:ascii="Arial" w:eastAsia="Times New Roman" w:hAnsi="Arial" w:cs="Arial"/>
          <w:color w:val="595959"/>
          <w:sz w:val="22"/>
          <w:szCs w:val="22"/>
        </w:rPr>
        <w:t>Now, not so much outreach because classes are online and students started recruiting their friends and family</w:t>
      </w:r>
      <w:r>
        <w:rPr>
          <w:rFonts w:ascii="Arial" w:eastAsia="Times New Roman" w:hAnsi="Arial" w:cs="Arial"/>
          <w:color w:val="595959"/>
          <w:sz w:val="22"/>
          <w:szCs w:val="22"/>
        </w:rPr>
        <w:t>, especially though social media</w:t>
      </w:r>
    </w:p>
    <w:p w14:paraId="4A54DB07" w14:textId="1B0ECF49" w:rsidR="00031637" w:rsidRDefault="00031637" w:rsidP="00031637">
      <w:pPr>
        <w:pStyle w:val="ListParagraph"/>
        <w:numPr>
          <w:ilvl w:val="3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Transitions to post-secondary to connect with Gavilan</w:t>
      </w:r>
    </w:p>
    <w:p w14:paraId="350C8894" w14:textId="0E8C1DC6" w:rsidR="00401C66" w:rsidRDefault="00372A5D" w:rsidP="00401C66">
      <w:pPr>
        <w:pStyle w:val="ListParagraph"/>
        <w:numPr>
          <w:ilvl w:val="4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Ms. Melchor explained that prior to covid, t</w:t>
      </w:r>
      <w:r w:rsidR="00031637">
        <w:rPr>
          <w:rFonts w:ascii="Arial" w:eastAsia="Times New Roman" w:hAnsi="Arial" w:cs="Arial"/>
          <w:color w:val="595959"/>
          <w:sz w:val="22"/>
          <w:szCs w:val="22"/>
        </w:rPr>
        <w:t xml:space="preserve">here were </w:t>
      </w:r>
      <w:r>
        <w:rPr>
          <w:rFonts w:ascii="Arial" w:eastAsia="Times New Roman" w:hAnsi="Arial" w:cs="Arial"/>
          <w:color w:val="595959"/>
          <w:sz w:val="22"/>
          <w:szCs w:val="22"/>
        </w:rPr>
        <w:t>three</w:t>
      </w:r>
      <w:r w:rsidR="00031637">
        <w:rPr>
          <w:rFonts w:ascii="Arial" w:eastAsia="Times New Roman" w:hAnsi="Arial" w:cs="Arial"/>
          <w:color w:val="595959"/>
          <w:sz w:val="22"/>
          <w:szCs w:val="22"/>
        </w:rPr>
        <w:t xml:space="preserve"> people assigned to different counties, </w:t>
      </w:r>
      <w:r w:rsidR="0060076A">
        <w:rPr>
          <w:rFonts w:ascii="Arial" w:eastAsia="Times New Roman" w:hAnsi="Arial" w:cs="Arial"/>
          <w:color w:val="595959"/>
          <w:sz w:val="22"/>
          <w:szCs w:val="22"/>
        </w:rPr>
        <w:t>and would go in and have walk-in appointments or presentations in class</w:t>
      </w:r>
    </w:p>
    <w:p w14:paraId="0B5A856F" w14:textId="77777777" w:rsidR="009E671B" w:rsidRDefault="009E671B" w:rsidP="009E671B">
      <w:pPr>
        <w:pStyle w:val="ListParagraph"/>
        <w:ind w:left="360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3792E1AF" w14:textId="58D65E98" w:rsidR="00401C66" w:rsidRDefault="00401C66" w:rsidP="00401C66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Budget Review</w:t>
      </w:r>
    </w:p>
    <w:p w14:paraId="32F7DE5D" w14:textId="3232D8A2" w:rsidR="00401C66" w:rsidRDefault="00442584" w:rsidP="00401C66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Dean</w:t>
      </w:r>
      <w:r w:rsidR="00401C66">
        <w:rPr>
          <w:rFonts w:ascii="Arial" w:eastAsia="Times New Roman" w:hAnsi="Arial" w:cs="Arial"/>
          <w:color w:val="595959"/>
          <w:sz w:val="22"/>
          <w:szCs w:val="22"/>
        </w:rPr>
        <w:t xml:space="preserve"> Sweeney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 xml:space="preserve"> shared her budget which included funding for eight</w:t>
      </w:r>
      <w:r w:rsidR="00401C66">
        <w:rPr>
          <w:rFonts w:ascii="Arial" w:eastAsia="Times New Roman" w:hAnsi="Arial" w:cs="Arial"/>
          <w:color w:val="595959"/>
          <w:sz w:val="22"/>
          <w:szCs w:val="22"/>
        </w:rPr>
        <w:t xml:space="preserve"> peer mentors, 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 xml:space="preserve">counselor, assessment specialist and </w:t>
      </w:r>
      <w:r w:rsidR="00401C66">
        <w:rPr>
          <w:rFonts w:ascii="Arial" w:eastAsia="Times New Roman" w:hAnsi="Arial" w:cs="Arial"/>
          <w:color w:val="595959"/>
          <w:sz w:val="22"/>
          <w:szCs w:val="22"/>
        </w:rPr>
        <w:t xml:space="preserve">salary for consortium director, 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 xml:space="preserve">as well as funds for materials and supplies including computers. </w:t>
      </w:r>
    </w:p>
    <w:p w14:paraId="1E15C1BF" w14:textId="084F34DC" w:rsidR="009E671B" w:rsidRDefault="00F112A9" w:rsidP="00401C66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Principal</w:t>
      </w:r>
      <w:r w:rsidR="009E671B">
        <w:rPr>
          <w:rFonts w:ascii="Arial" w:eastAsia="Times New Roman" w:hAnsi="Arial" w:cs="Arial"/>
          <w:color w:val="595959"/>
          <w:sz w:val="22"/>
          <w:szCs w:val="22"/>
        </w:rPr>
        <w:t xml:space="preserve"> Martin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 xml:space="preserve"> shared her budget which included </w:t>
      </w:r>
      <w:r w:rsidR="009E671B">
        <w:rPr>
          <w:rFonts w:ascii="Arial" w:eastAsia="Times New Roman" w:hAnsi="Arial" w:cs="Arial"/>
          <w:color w:val="595959"/>
          <w:sz w:val="22"/>
          <w:szCs w:val="22"/>
        </w:rPr>
        <w:t>instructional salaries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 xml:space="preserve"> </w:t>
      </w:r>
      <w:r w:rsidR="00BB00A6">
        <w:rPr>
          <w:rFonts w:ascii="Arial" w:eastAsia="Times New Roman" w:hAnsi="Arial" w:cs="Arial"/>
          <w:color w:val="595959"/>
          <w:sz w:val="22"/>
          <w:szCs w:val="22"/>
        </w:rPr>
        <w:t xml:space="preserve">and 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>benefits, non</w:t>
      </w:r>
      <w:r w:rsidR="009E671B">
        <w:rPr>
          <w:rFonts w:ascii="Arial" w:eastAsia="Times New Roman" w:hAnsi="Arial" w:cs="Arial"/>
          <w:color w:val="595959"/>
          <w:sz w:val="22"/>
          <w:szCs w:val="22"/>
        </w:rPr>
        <w:t xml:space="preserve">-instructional </w:t>
      </w:r>
      <w:proofErr w:type="gramStart"/>
      <w:r w:rsidR="009E671B">
        <w:rPr>
          <w:rFonts w:ascii="Arial" w:eastAsia="Times New Roman" w:hAnsi="Arial" w:cs="Arial"/>
          <w:color w:val="595959"/>
          <w:sz w:val="22"/>
          <w:szCs w:val="22"/>
        </w:rPr>
        <w:t>salaries</w:t>
      </w:r>
      <w:proofErr w:type="gramEnd"/>
      <w:r w:rsidR="00372A5D">
        <w:rPr>
          <w:rFonts w:ascii="Arial" w:eastAsia="Times New Roman" w:hAnsi="Arial" w:cs="Arial"/>
          <w:color w:val="595959"/>
          <w:sz w:val="22"/>
          <w:szCs w:val="22"/>
        </w:rPr>
        <w:t xml:space="preserve"> and benefits for </w:t>
      </w:r>
      <w:r w:rsidR="009E671B">
        <w:rPr>
          <w:rFonts w:ascii="Arial" w:eastAsia="Times New Roman" w:hAnsi="Arial" w:cs="Arial"/>
          <w:color w:val="595959"/>
          <w:sz w:val="22"/>
          <w:szCs w:val="22"/>
        </w:rPr>
        <w:t xml:space="preserve">the counselor and </w:t>
      </w:r>
      <w:r w:rsidR="00BB00A6">
        <w:rPr>
          <w:rFonts w:ascii="Arial" w:eastAsia="Times New Roman" w:hAnsi="Arial" w:cs="Arial"/>
          <w:color w:val="595959"/>
          <w:sz w:val="22"/>
          <w:szCs w:val="22"/>
        </w:rPr>
        <w:t>two</w:t>
      </w:r>
      <w:r w:rsidR="009E671B">
        <w:rPr>
          <w:rFonts w:ascii="Arial" w:eastAsia="Times New Roman" w:hAnsi="Arial" w:cs="Arial"/>
          <w:color w:val="595959"/>
          <w:sz w:val="22"/>
          <w:szCs w:val="22"/>
        </w:rPr>
        <w:t xml:space="preserve"> full time office staff 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>as well as materials</w:t>
      </w:r>
      <w:r w:rsidR="00BB00A6">
        <w:rPr>
          <w:rFonts w:ascii="Arial" w:eastAsia="Times New Roman" w:hAnsi="Arial" w:cs="Arial"/>
          <w:color w:val="595959"/>
          <w:sz w:val="22"/>
          <w:szCs w:val="22"/>
        </w:rPr>
        <w:t xml:space="preserve"> and supplies</w:t>
      </w:r>
    </w:p>
    <w:p w14:paraId="315B0F5A" w14:textId="5B8EAC94" w:rsidR="009E671B" w:rsidRDefault="00372A5D" w:rsidP="009E671B">
      <w:pPr>
        <w:pStyle w:val="ListParagraph"/>
        <w:numPr>
          <w:ilvl w:val="2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Consortium members suggested hiring peer mentors to assist with spending carry-over funds</w:t>
      </w:r>
    </w:p>
    <w:p w14:paraId="1B68930C" w14:textId="79BBEDD3" w:rsidR="00401C66" w:rsidRDefault="00BB00A6" w:rsidP="009E671B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lastRenderedPageBreak/>
        <w:t xml:space="preserve">Ms. Grissom shared her budget which included funding for one full-time instructor and administrative staff.  </w:t>
      </w:r>
    </w:p>
    <w:p w14:paraId="3A3D27A5" w14:textId="79BF6698" w:rsidR="00BB00A6" w:rsidRDefault="00BB00A6" w:rsidP="003B4535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 xml:space="preserve">It was suggested by Mr. De Reza that the consortium hire a counselor that services the entire consortium to assist students with adult education enrollment and transition to postsecondary. </w:t>
      </w:r>
    </w:p>
    <w:p w14:paraId="05FE67B1" w14:textId="77777777" w:rsidR="0071098B" w:rsidRDefault="0071098B" w:rsidP="0071098B">
      <w:pPr>
        <w:pStyle w:val="ListParagraph"/>
        <w:ind w:left="144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387FFA3B" w14:textId="226D2E76" w:rsidR="0071098B" w:rsidRDefault="0071098B" w:rsidP="0071098B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MOU</w:t>
      </w:r>
    </w:p>
    <w:p w14:paraId="519C3171" w14:textId="5915EE06" w:rsidR="0071098B" w:rsidRDefault="0071098B" w:rsidP="0071098B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 xml:space="preserve">San Benito and Morgan Hill: 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 xml:space="preserve">Gavilan College has not </w:t>
      </w:r>
      <w:r>
        <w:rPr>
          <w:rFonts w:ascii="Arial" w:eastAsia="Times New Roman" w:hAnsi="Arial" w:cs="Arial"/>
          <w:color w:val="595959"/>
          <w:sz w:val="22"/>
          <w:szCs w:val="22"/>
        </w:rPr>
        <w:t xml:space="preserve">received </w:t>
      </w:r>
      <w:r w:rsidR="00372A5D">
        <w:rPr>
          <w:rFonts w:ascii="Arial" w:eastAsia="Times New Roman" w:hAnsi="Arial" w:cs="Arial"/>
          <w:color w:val="595959"/>
          <w:sz w:val="22"/>
          <w:szCs w:val="22"/>
        </w:rPr>
        <w:t>MOUs. Both members will check the status of the MOUs and report back</w:t>
      </w:r>
    </w:p>
    <w:p w14:paraId="2B0A8E98" w14:textId="492E4A4F" w:rsidR="0071098B" w:rsidRDefault="0071098B" w:rsidP="0071098B">
      <w:pPr>
        <w:pStyle w:val="ListParagraph"/>
        <w:ind w:left="1440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07F62353" w14:textId="11178B32" w:rsidR="0071098B" w:rsidRDefault="0071098B" w:rsidP="0071098B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Quarterly Reporting</w:t>
      </w:r>
    </w:p>
    <w:p w14:paraId="4F43B044" w14:textId="0FE5A520" w:rsidR="0071098B" w:rsidRDefault="0071098B" w:rsidP="0071098B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Due December 15</w:t>
      </w:r>
      <w:r w:rsidRPr="0071098B">
        <w:rPr>
          <w:rFonts w:ascii="Arial" w:eastAsia="Times New Roman" w:hAnsi="Arial" w:cs="Arial"/>
          <w:color w:val="595959"/>
          <w:sz w:val="22"/>
          <w:szCs w:val="22"/>
          <w:vertAlign w:val="superscript"/>
        </w:rPr>
        <w:t>th</w:t>
      </w:r>
    </w:p>
    <w:p w14:paraId="59880840" w14:textId="1119D654" w:rsidR="0071098B" w:rsidRPr="0071098B" w:rsidRDefault="0071098B" w:rsidP="0071098B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Next Meeting: Monday, December 5</w:t>
      </w:r>
      <w:r>
        <w:rPr>
          <w:rFonts w:ascii="Arial" w:eastAsia="Times New Roman" w:hAnsi="Arial" w:cs="Arial"/>
          <w:color w:val="595959"/>
          <w:sz w:val="22"/>
          <w:szCs w:val="22"/>
          <w:vertAlign w:val="superscript"/>
        </w:rPr>
        <w:t xml:space="preserve">th </w:t>
      </w:r>
    </w:p>
    <w:p w14:paraId="5533D7C5" w14:textId="77777777" w:rsidR="0071098B" w:rsidRDefault="0071098B" w:rsidP="0071098B">
      <w:pPr>
        <w:pStyle w:val="ListParagraph"/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</w:p>
    <w:p w14:paraId="5723DEE0" w14:textId="607897AE" w:rsidR="0071098B" w:rsidRDefault="0071098B" w:rsidP="0071098B">
      <w:pPr>
        <w:pStyle w:val="ListParagraph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 xml:space="preserve">Meeting adjourned at </w:t>
      </w:r>
      <w:r w:rsidR="000A6EC8">
        <w:rPr>
          <w:rFonts w:ascii="Arial" w:eastAsia="Times New Roman" w:hAnsi="Arial" w:cs="Arial"/>
          <w:color w:val="595959"/>
          <w:sz w:val="22"/>
          <w:szCs w:val="22"/>
        </w:rPr>
        <w:t>11:35 AM</w:t>
      </w:r>
    </w:p>
    <w:p w14:paraId="665DF625" w14:textId="74C77660" w:rsidR="0071098B" w:rsidRPr="0071098B" w:rsidRDefault="00442584" w:rsidP="0071098B">
      <w:pPr>
        <w:pStyle w:val="ListParagraph"/>
        <w:numPr>
          <w:ilvl w:val="1"/>
          <w:numId w:val="20"/>
        </w:numPr>
        <w:textAlignment w:val="baseline"/>
        <w:rPr>
          <w:rFonts w:ascii="Arial" w:eastAsia="Times New Roman" w:hAnsi="Arial" w:cs="Arial"/>
          <w:i/>
          <w:iCs/>
          <w:color w:val="595959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595959"/>
          <w:sz w:val="22"/>
          <w:szCs w:val="22"/>
        </w:rPr>
        <w:t>Dean</w:t>
      </w:r>
      <w:r w:rsidR="0071098B" w:rsidRPr="0071098B">
        <w:rPr>
          <w:rFonts w:ascii="Arial" w:eastAsia="Times New Roman" w:hAnsi="Arial" w:cs="Arial"/>
          <w:i/>
          <w:iCs/>
          <w:color w:val="595959"/>
          <w:sz w:val="22"/>
          <w:szCs w:val="22"/>
        </w:rPr>
        <w:t xml:space="preserve"> Sweeney motion</w:t>
      </w:r>
      <w:r w:rsidR="0071098B">
        <w:rPr>
          <w:rFonts w:ascii="Arial" w:eastAsia="Times New Roman" w:hAnsi="Arial" w:cs="Arial"/>
          <w:i/>
          <w:iCs/>
          <w:color w:val="595959"/>
          <w:sz w:val="22"/>
          <w:szCs w:val="22"/>
        </w:rPr>
        <w:t>ed</w:t>
      </w:r>
      <w:r w:rsidR="0071098B" w:rsidRPr="0071098B">
        <w:rPr>
          <w:rFonts w:ascii="Arial" w:eastAsia="Times New Roman" w:hAnsi="Arial" w:cs="Arial"/>
          <w:i/>
          <w:iCs/>
          <w:color w:val="595959"/>
          <w:sz w:val="22"/>
          <w:szCs w:val="22"/>
        </w:rPr>
        <w:t xml:space="preserve"> to end the </w:t>
      </w:r>
      <w:r w:rsidRPr="0071098B">
        <w:rPr>
          <w:rFonts w:ascii="Arial" w:eastAsia="Times New Roman" w:hAnsi="Arial" w:cs="Arial"/>
          <w:i/>
          <w:iCs/>
          <w:color w:val="595959"/>
          <w:sz w:val="22"/>
          <w:szCs w:val="22"/>
        </w:rPr>
        <w:t>meeting</w:t>
      </w:r>
      <w:r>
        <w:rPr>
          <w:rFonts w:ascii="Arial" w:eastAsia="Times New Roman" w:hAnsi="Arial" w:cs="Arial"/>
          <w:i/>
          <w:iCs/>
          <w:color w:val="595959"/>
          <w:sz w:val="22"/>
          <w:szCs w:val="22"/>
        </w:rPr>
        <w:t>,</w:t>
      </w:r>
      <w:r w:rsidR="0071098B" w:rsidRPr="0071098B">
        <w:rPr>
          <w:rFonts w:ascii="Arial" w:eastAsia="Times New Roman" w:hAnsi="Arial" w:cs="Arial"/>
          <w:i/>
          <w:iCs/>
          <w:color w:val="595959"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595959"/>
          <w:sz w:val="22"/>
          <w:szCs w:val="22"/>
        </w:rPr>
        <w:t>Ms. Man</w:t>
      </w:r>
      <w:r w:rsidR="000037AE">
        <w:rPr>
          <w:rFonts w:ascii="Arial" w:eastAsia="Times New Roman" w:hAnsi="Arial" w:cs="Arial"/>
          <w:i/>
          <w:iCs/>
          <w:color w:val="595959"/>
          <w:sz w:val="22"/>
          <w:szCs w:val="22"/>
        </w:rPr>
        <w:t>n</w:t>
      </w:r>
      <w:r w:rsidR="0071098B">
        <w:rPr>
          <w:rFonts w:ascii="Arial" w:eastAsia="Times New Roman" w:hAnsi="Arial" w:cs="Arial"/>
          <w:i/>
          <w:iCs/>
          <w:color w:val="595959"/>
          <w:sz w:val="22"/>
          <w:szCs w:val="22"/>
        </w:rPr>
        <w:t xml:space="preserve"> </w:t>
      </w:r>
      <w:r w:rsidR="0071098B" w:rsidRPr="0071098B">
        <w:rPr>
          <w:rFonts w:ascii="Arial" w:eastAsia="Times New Roman" w:hAnsi="Arial" w:cs="Arial"/>
          <w:i/>
          <w:iCs/>
          <w:color w:val="595959"/>
          <w:sz w:val="22"/>
          <w:szCs w:val="22"/>
        </w:rPr>
        <w:t>seconds</w:t>
      </w:r>
    </w:p>
    <w:sectPr w:rsidR="0071098B" w:rsidRPr="0071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A1781"/>
    <w:multiLevelType w:val="hybridMultilevel"/>
    <w:tmpl w:val="B6823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6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3"/>
  </w:num>
  <w:num w:numId="3" w16cid:durableId="112987767">
    <w:abstractNumId w:val="9"/>
  </w:num>
  <w:num w:numId="4" w16cid:durableId="706180320">
    <w:abstractNumId w:val="7"/>
  </w:num>
  <w:num w:numId="5" w16cid:durableId="1978678177">
    <w:abstractNumId w:val="12"/>
  </w:num>
  <w:num w:numId="6" w16cid:durableId="1397631857">
    <w:abstractNumId w:val="2"/>
  </w:num>
  <w:num w:numId="7" w16cid:durableId="1049114527">
    <w:abstractNumId w:val="1"/>
  </w:num>
  <w:num w:numId="8" w16cid:durableId="374693161">
    <w:abstractNumId w:val="15"/>
  </w:num>
  <w:num w:numId="9" w16cid:durableId="1191842024">
    <w:abstractNumId w:val="14"/>
  </w:num>
  <w:num w:numId="10" w16cid:durableId="1113675659">
    <w:abstractNumId w:val="4"/>
  </w:num>
  <w:num w:numId="11" w16cid:durableId="553348494">
    <w:abstractNumId w:val="10"/>
  </w:num>
  <w:num w:numId="12" w16cid:durableId="553348494">
    <w:abstractNumId w:val="10"/>
  </w:num>
  <w:num w:numId="13" w16cid:durableId="553348494">
    <w:abstractNumId w:val="10"/>
  </w:num>
  <w:num w:numId="14" w16cid:durableId="553348494">
    <w:abstractNumId w:val="10"/>
  </w:num>
  <w:num w:numId="15" w16cid:durableId="798957648">
    <w:abstractNumId w:val="8"/>
  </w:num>
  <w:num w:numId="16" w16cid:durableId="1684359262">
    <w:abstractNumId w:val="16"/>
  </w:num>
  <w:num w:numId="17" w16cid:durableId="1993480965">
    <w:abstractNumId w:val="0"/>
  </w:num>
  <w:num w:numId="18" w16cid:durableId="1246263741">
    <w:abstractNumId w:val="11"/>
  </w:num>
  <w:num w:numId="19" w16cid:durableId="957876148">
    <w:abstractNumId w:val="5"/>
  </w:num>
  <w:num w:numId="20" w16cid:durableId="19866198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037AE"/>
    <w:rsid w:val="00026EF3"/>
    <w:rsid w:val="00031637"/>
    <w:rsid w:val="000829A2"/>
    <w:rsid w:val="000A6EC8"/>
    <w:rsid w:val="002C1A7F"/>
    <w:rsid w:val="00323D55"/>
    <w:rsid w:val="00372A5D"/>
    <w:rsid w:val="003A467E"/>
    <w:rsid w:val="00401C66"/>
    <w:rsid w:val="00442584"/>
    <w:rsid w:val="00517AE2"/>
    <w:rsid w:val="00567794"/>
    <w:rsid w:val="005F6091"/>
    <w:rsid w:val="0060076A"/>
    <w:rsid w:val="0071098B"/>
    <w:rsid w:val="007521BD"/>
    <w:rsid w:val="0075464E"/>
    <w:rsid w:val="007757D5"/>
    <w:rsid w:val="007773C4"/>
    <w:rsid w:val="00786DBF"/>
    <w:rsid w:val="008B723D"/>
    <w:rsid w:val="00926203"/>
    <w:rsid w:val="009E671B"/>
    <w:rsid w:val="00A301A3"/>
    <w:rsid w:val="00A31EE9"/>
    <w:rsid w:val="00AA09F1"/>
    <w:rsid w:val="00AD0FBB"/>
    <w:rsid w:val="00AF6A4B"/>
    <w:rsid w:val="00B23630"/>
    <w:rsid w:val="00BB00A6"/>
    <w:rsid w:val="00BC3053"/>
    <w:rsid w:val="00BD62D9"/>
    <w:rsid w:val="00C9656D"/>
    <w:rsid w:val="00D263A4"/>
    <w:rsid w:val="00DE29D9"/>
    <w:rsid w:val="00E61379"/>
    <w:rsid w:val="00E7224F"/>
    <w:rsid w:val="00EF246C"/>
    <w:rsid w:val="00F112A9"/>
    <w:rsid w:val="00F53FDE"/>
    <w:rsid w:val="00F60B0C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6633"/>
  <w15:chartTrackingRefBased/>
  <w15:docId w15:val="{7264DB66-1DBF-2647-BBF1-BB00E87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4</cp:revision>
  <dcterms:created xsi:type="dcterms:W3CDTF">2022-12-05T05:33:00Z</dcterms:created>
  <dcterms:modified xsi:type="dcterms:W3CDTF">2022-12-05T05:55:00Z</dcterms:modified>
</cp:coreProperties>
</file>